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Bree Serif" w:cs="Bree Serif" w:eastAsia="Bree Serif" w:hAnsi="Bree Serif"/>
          <w:sz w:val="48"/>
          <w:szCs w:val="48"/>
        </w:rPr>
      </w:pPr>
      <w:r w:rsidDel="00000000" w:rsidR="00000000" w:rsidRPr="00000000">
        <w:rPr>
          <w:rFonts w:ascii="Bree Serif" w:cs="Bree Serif" w:eastAsia="Bree Serif" w:hAnsi="Bree Serif"/>
          <w:sz w:val="48"/>
          <w:szCs w:val="48"/>
          <w:rtl w:val="0"/>
        </w:rPr>
        <w:t xml:space="preserve">Acta de Constitución de la</w: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Bree Serif" w:cs="Bree Serif" w:eastAsia="Bree Serif" w:hAnsi="Bree Serif"/>
          <w:color w:val="8e7cc3"/>
          <w:sz w:val="32"/>
          <w:szCs w:val="32"/>
          <w:rtl w:val="0"/>
        </w:rPr>
        <w:t xml:space="preserve">Asociación de Estudiantes IES Melilla - ADEME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Noto Sans JP" w:cs="Noto Sans JP" w:eastAsia="Noto Sans JP" w:hAnsi="Noto Sans JP"/>
          <w:color w:val="8e7cc3"/>
          <w:sz w:val="20"/>
          <w:szCs w:val="20"/>
        </w:rPr>
      </w:pPr>
      <w:r w:rsidDel="00000000" w:rsidR="00000000" w:rsidRPr="00000000">
        <w:rPr>
          <w:rFonts w:ascii="Noto Sans JP" w:cs="Noto Sans JP" w:eastAsia="Noto Sans JP" w:hAnsi="Noto Sans JP"/>
          <w:b w:val="1"/>
          <w:color w:val="8e7cc3"/>
          <w:sz w:val="20"/>
          <w:szCs w:val="20"/>
          <w:rtl w:val="0"/>
        </w:rPr>
        <w:t xml:space="preserve">Ceuta, </w:t>
      </w:r>
      <w:r w:rsidDel="00000000" w:rsidR="00000000" w:rsidRPr="00000000">
        <w:rPr>
          <w:rFonts w:ascii="Noto Sans JP" w:cs="Noto Sans JP" w:eastAsia="Noto Sans JP" w:hAnsi="Noto Sans JP"/>
          <w:color w:val="8e7cc3"/>
          <w:sz w:val="20"/>
          <w:szCs w:val="20"/>
          <w:rtl w:val="0"/>
        </w:rPr>
        <w:t xml:space="preserve">a 1 de noviembre de 2024</w:t>
      </w:r>
    </w:p>
    <w:p w:rsidR="00000000" w:rsidDel="00000000" w:rsidP="00000000" w:rsidRDefault="00000000" w:rsidRPr="00000000" w14:paraId="00000005">
      <w:pPr>
        <w:rPr>
          <w:rFonts w:ascii="Roboto" w:cs="Roboto" w:eastAsia="Roboto" w:hAnsi="Robot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Rule="auto"/>
        <w:jc w:val="both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Reunidos y reunidas en Asamblea Constituyente, los y las abajo detallados, alumnos y alumnas del </w:t>
      </w: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IES Melilla </w:t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al amparo del Real Decreto 1532/1986, de 11 de julio, por el que se regulan las asociaciones de alumnos, la Ley Orgánica 1/2002, de 22 de marzo, reguladora del Derecho de Asociación y demás normativas que regulan la materia,</w:t>
      </w:r>
    </w:p>
    <w:p w:rsidR="00000000" w:rsidDel="00000000" w:rsidP="00000000" w:rsidRDefault="00000000" w:rsidRPr="00000000" w14:paraId="00000007">
      <w:pPr>
        <w:ind w:firstLine="720"/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María Martínez Alegría, con DNI 12345678-A, de nacionalidad española y domicilio en la Avenida de Aragón, 9, 8A 46000 Ceuta.</w:t>
      </w:r>
    </w:p>
    <w:p w:rsidR="00000000" w:rsidDel="00000000" w:rsidP="00000000" w:rsidRDefault="00000000" w:rsidRPr="00000000" w14:paraId="00000008">
      <w:pPr>
        <w:ind w:firstLine="720"/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María Martínez Alegría, con DNI 12345678-A, de nacionalidad española y domicilio en la Avenida de Aragón, 9, 8A 46000 Ceuta.</w:t>
      </w:r>
    </w:p>
    <w:p w:rsidR="00000000" w:rsidDel="00000000" w:rsidP="00000000" w:rsidRDefault="00000000" w:rsidRPr="00000000" w14:paraId="00000009">
      <w:pPr>
        <w:ind w:firstLine="720"/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María Martínez Alegría, con DNI 12345678-A, de nacionalidad española y domicilio en la Avenida de Aragón, 9, 8A 46000 Ceuta.</w:t>
      </w:r>
    </w:p>
    <w:p w:rsidR="00000000" w:rsidDel="00000000" w:rsidP="00000000" w:rsidRDefault="00000000" w:rsidRPr="00000000" w14:paraId="0000000A">
      <w:pPr>
        <w:ind w:firstLine="720"/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María Martínez Alegría, con DNI 12345678-A, de nacionalidad española y domicilio en la Avenida de Aragón, 9, 8A 46000 Ceuta.</w:t>
      </w:r>
    </w:p>
    <w:p w:rsidR="00000000" w:rsidDel="00000000" w:rsidP="00000000" w:rsidRDefault="00000000" w:rsidRPr="00000000" w14:paraId="0000000B">
      <w:pPr>
        <w:ind w:firstLine="720"/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María Martínez Alegría, con DNI 12345678-A, de nacionalidad española y domicilio en la Avenida de Aragón, 9, 8A 46000 Ceuta.</w:t>
      </w:r>
    </w:p>
    <w:p w:rsidR="00000000" w:rsidDel="00000000" w:rsidP="00000000" w:rsidRDefault="00000000" w:rsidRPr="00000000" w14:paraId="0000000C">
      <w:pPr>
        <w:ind w:firstLine="720"/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(Añadir conforme fueran necesarios)</w:t>
      </w:r>
    </w:p>
    <w:p w:rsidR="00000000" w:rsidDel="00000000" w:rsidP="00000000" w:rsidRDefault="00000000" w:rsidRPr="00000000" w14:paraId="0000000D">
      <w:pPr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00" w:lineRule="auto"/>
        <w:jc w:val="center"/>
        <w:rPr>
          <w:rFonts w:ascii="Noto Sans JP" w:cs="Noto Sans JP" w:eastAsia="Noto Sans JP" w:hAnsi="Noto Sans JP"/>
          <w:sz w:val="26"/>
          <w:szCs w:val="26"/>
        </w:rPr>
      </w:pPr>
      <w:r w:rsidDel="00000000" w:rsidR="00000000" w:rsidRPr="00000000">
        <w:rPr>
          <w:rFonts w:ascii="Noto Sans JP" w:cs="Noto Sans JP" w:eastAsia="Noto Sans JP" w:hAnsi="Noto Sans JP"/>
          <w:sz w:val="26"/>
          <w:szCs w:val="26"/>
          <w:rtl w:val="0"/>
        </w:rPr>
        <w:t xml:space="preserve">ACUERDAN</w:t>
      </w:r>
    </w:p>
    <w:p w:rsidR="00000000" w:rsidDel="00000000" w:rsidP="00000000" w:rsidRDefault="00000000" w:rsidRPr="00000000" w14:paraId="0000000F">
      <w:pPr>
        <w:spacing w:after="200" w:lineRule="auto"/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Fonts w:ascii="Noto Sans JP" w:cs="Noto Sans JP" w:eastAsia="Noto Sans JP" w:hAnsi="Noto Sans JP"/>
          <w:b w:val="1"/>
          <w:rtl w:val="0"/>
        </w:rPr>
        <w:t xml:space="preserve">Primero</w:t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 - Constituir, al amparo de la normativa antes citada, la </w:t>
      </w: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Asociación de Estudiantes IES Melilla - ADEME.</w:t>
      </w:r>
    </w:p>
    <w:p w:rsidR="00000000" w:rsidDel="00000000" w:rsidP="00000000" w:rsidRDefault="00000000" w:rsidRPr="00000000" w14:paraId="00000010">
      <w:pPr>
        <w:spacing w:after="200" w:lineRule="auto"/>
        <w:jc w:val="both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b w:val="1"/>
          <w:rtl w:val="0"/>
        </w:rPr>
        <w:t xml:space="preserve">Segundo</w:t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 - Aprobar los estatutos por los que se regirá la misma, que fueron leídos en este mismo acto y aprobados por unanimidad de los reunidos y las reunidas, y que se incorporan junto a esta acta de constitución.</w:t>
      </w:r>
    </w:p>
    <w:p w:rsidR="00000000" w:rsidDel="00000000" w:rsidP="00000000" w:rsidRDefault="00000000" w:rsidRPr="00000000" w14:paraId="00000011">
      <w:pPr>
        <w:spacing w:after="200" w:lineRule="auto"/>
        <w:jc w:val="both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b w:val="1"/>
          <w:rtl w:val="0"/>
        </w:rPr>
        <w:t xml:space="preserve">Tercero</w:t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 - Designar a las siguientes personas para desempeñar cargos en la Junta Directiva:</w:t>
      </w:r>
    </w:p>
    <w:p w:rsidR="00000000" w:rsidDel="00000000" w:rsidP="00000000" w:rsidRDefault="00000000" w:rsidRPr="00000000" w14:paraId="00000012">
      <w:pPr>
        <w:ind w:firstLine="720"/>
        <w:jc w:val="both"/>
        <w:rPr>
          <w:rFonts w:ascii="Inter Tight" w:cs="Inter Tight" w:eastAsia="Inter Tight" w:hAnsi="Inter Tight"/>
          <w:color w:val="8e7cc3"/>
        </w:rPr>
      </w:pP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PRESIDENCIA: </w:t>
      </w: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María Martínez Alegría.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both"/>
        <w:rPr>
          <w:rFonts w:ascii="Inter Tight" w:cs="Inter Tight" w:eastAsia="Inter Tight" w:hAnsi="Inter Tight"/>
          <w:color w:val="8e7cc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firstLine="720"/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SECRETARIA: </w:t>
      </w: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Manuel Serrano Domínguez.</w:t>
      </w:r>
    </w:p>
    <w:p w:rsidR="00000000" w:rsidDel="00000000" w:rsidP="00000000" w:rsidRDefault="00000000" w:rsidRPr="00000000" w14:paraId="00000015">
      <w:pPr>
        <w:ind w:firstLine="720"/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firstLine="720"/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TESORERÍA: </w:t>
      </w: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Carla Rodríguez Alcañiz.</w:t>
      </w:r>
    </w:p>
    <w:p w:rsidR="00000000" w:rsidDel="00000000" w:rsidP="00000000" w:rsidRDefault="00000000" w:rsidRPr="00000000" w14:paraId="00000017">
      <w:pPr>
        <w:ind w:firstLine="720"/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firstLine="720"/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VOCAL: </w:t>
      </w: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Antonio Rivas Trujillo.</w:t>
      </w:r>
    </w:p>
    <w:p w:rsidR="00000000" w:rsidDel="00000000" w:rsidP="00000000" w:rsidRDefault="00000000" w:rsidRPr="00000000" w14:paraId="00000019">
      <w:pPr>
        <w:ind w:firstLine="720"/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firstLine="720"/>
        <w:jc w:val="both"/>
        <w:rPr>
          <w:rFonts w:ascii="Noto Sans JP" w:cs="Noto Sans JP" w:eastAsia="Noto Sans JP" w:hAnsi="Noto Sans JP"/>
          <w:color w:val="ff9900"/>
        </w:rPr>
      </w:pP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VOCAL: </w:t>
      </w: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Paula Yago Martínez.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Noto Sans JP" w:cs="Noto Sans JP" w:eastAsia="Noto Sans JP" w:hAnsi="Noto Sans JP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Esta Junta Directiva dirigirá la asociación hasta la convocatoria de la primera asamblea, de acuerdo con los estatutos, en la que será ratificada o cesada.</w:t>
      </w:r>
    </w:p>
    <w:p w:rsidR="00000000" w:rsidDel="00000000" w:rsidP="00000000" w:rsidRDefault="00000000" w:rsidRPr="00000000" w14:paraId="0000001D">
      <w:pPr>
        <w:jc w:val="both"/>
        <w:rPr>
          <w:rFonts w:ascii="Noto Sans JP" w:cs="Noto Sans JP" w:eastAsia="Noto Sans JP" w:hAnsi="Noto Sans JP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b w:val="1"/>
          <w:rtl w:val="0"/>
        </w:rPr>
        <w:t xml:space="preserve">Cuarto</w:t>
      </w:r>
      <w:r w:rsidDel="00000000" w:rsidR="00000000" w:rsidRPr="00000000">
        <w:rPr>
          <w:rFonts w:ascii="Noto Sans JP" w:cs="Noto Sans JP" w:eastAsia="Noto Sans JP" w:hAnsi="Noto Sans JP"/>
          <w:rtl w:val="0"/>
        </w:rPr>
        <w:t xml:space="preserve"> - Nombrar gestores y gestoras de la asociación a:</w:t>
      </w:r>
    </w:p>
    <w:p w:rsidR="00000000" w:rsidDel="00000000" w:rsidP="00000000" w:rsidRDefault="00000000" w:rsidRPr="00000000" w14:paraId="0000001F">
      <w:pPr>
        <w:ind w:firstLine="720"/>
        <w:jc w:val="both"/>
        <w:rPr>
          <w:rFonts w:ascii="Noto Sans JP" w:cs="Noto Sans JP" w:eastAsia="Noto Sans JP" w:hAnsi="Noto Sans JP"/>
          <w:color w:val="8e7cc3"/>
        </w:rPr>
      </w:pP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María Martínez Alegría, con DNI 12345678-A, mayor de edad y como profesora del centro.</w:t>
      </w:r>
    </w:p>
    <w:p w:rsidR="00000000" w:rsidDel="00000000" w:rsidP="00000000" w:rsidRDefault="00000000" w:rsidRPr="00000000" w14:paraId="00000020">
      <w:pPr>
        <w:ind w:firstLine="720"/>
        <w:jc w:val="both"/>
        <w:rPr>
          <w:rFonts w:ascii="Noto Sans JP" w:cs="Noto Sans JP" w:eastAsia="Noto Sans JP" w:hAnsi="Noto Sans JP"/>
        </w:rPr>
      </w:pPr>
      <w:r w:rsidDel="00000000" w:rsidR="00000000" w:rsidRPr="00000000">
        <w:rPr>
          <w:rFonts w:ascii="Noto Sans JP" w:cs="Noto Sans JP" w:eastAsia="Noto Sans JP" w:hAnsi="Noto Sans JP"/>
          <w:color w:val="8e7cc3"/>
          <w:rtl w:val="0"/>
        </w:rPr>
        <w:t xml:space="preserve">María Martínez Alegría, con DNI 12345678-A, mayor de edad y como madre de alumno.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851" w:top="851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T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ree Serif">
    <w:embedRegular w:fontKey="{00000000-0000-0000-0000-000000000000}" r:id="rId9" w:subsetted="0"/>
  </w:font>
  <w:font w:name="Noto Sans JP">
    <w:embedRegular w:fontKey="{00000000-0000-0000-0000-000000000000}" r:id="rId10" w:subsetted="0"/>
    <w:embedBold w:fontKey="{00000000-0000-0000-0000-000000000000}" r:id="rId1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36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spacing w:after="160" w:line="259" w:lineRule="auto"/>
      <w:rPr>
        <w:rFonts w:ascii="Noto Sans JP" w:cs="Noto Sans JP" w:eastAsia="Noto Sans JP" w:hAnsi="Noto Sans JP"/>
        <w:color w:val="674ea7"/>
      </w:rPr>
    </w:pPr>
    <w:r w:rsidDel="00000000" w:rsidR="00000000" w:rsidRPr="00000000">
      <w:rPr>
        <w:rtl w:val="0"/>
      </w:rPr>
    </w:r>
  </w:p>
  <w:sdt>
    <w:sdtPr>
      <w:lock w:val="contentLocked"/>
      <w:tag w:val="goog_rdk_0"/>
    </w:sdtPr>
    <w:sdtContent>
      <w:tbl>
        <w:tblPr>
          <w:tblStyle w:val="Table1"/>
          <w:tblW w:w="9638.0" w:type="dxa"/>
          <w:jc w:val="left"/>
          <w:tblBorders>
            <w:top w:color="000000" w:space="0" w:sz="8" w:val="single"/>
            <w:left w:color="000000" w:space="0" w:sz="8" w:val="single"/>
            <w:bottom w:color="000000" w:space="0" w:sz="8" w:val="single"/>
            <w:right w:color="000000" w:space="0" w:sz="8" w:val="single"/>
            <w:insideH w:color="000000" w:space="0" w:sz="8" w:val="single"/>
            <w:insideV w:color="000000" w:space="0" w:sz="8" w:val="single"/>
          </w:tblBorders>
          <w:tblLayout w:type="fixed"/>
          <w:tblLook w:val="0600"/>
        </w:tblPr>
        <w:tblGrid>
          <w:gridCol w:w="9638"/>
          <w:tblGridChange w:id="0">
            <w:tblGrid>
              <w:gridCol w:w="9638"/>
            </w:tblGrid>
          </w:tblGridChange>
        </w:tblGrid>
        <w:tr>
          <w:trPr>
            <w:cantSplit w:val="0"/>
            <w:tblHeader w:val="0"/>
          </w:trPr>
          <w:tc>
            <w:tcPr>
              <w:tc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</w:tcBorders>
              <w:shd w:fill="351c75" w:val="clear"/>
              <w:tcMar>
                <w:top w:w="100.0" w:type="dxa"/>
                <w:left w:w="100.0" w:type="dxa"/>
                <w:bottom w:w="100.0" w:type="dxa"/>
                <w:right w:w="100.0" w:type="dxa"/>
              </w:tcMar>
              <w:vAlign w:val="top"/>
            </w:tcPr>
            <w:p w:rsidR="00000000" w:rsidDel="00000000" w:rsidP="00000000" w:rsidRDefault="00000000" w:rsidRPr="00000000" w14:paraId="00000022">
              <w:pPr>
                <w:widowControl w:val="0"/>
                <w:rPr>
                  <w:rFonts w:ascii="Noto Sans JP" w:cs="Noto Sans JP" w:eastAsia="Noto Sans JP" w:hAnsi="Noto Sans JP"/>
                  <w:color w:val="ffffff"/>
                </w:rPr>
              </w:pPr>
              <w:r w:rsidDel="00000000" w:rsidR="00000000" w:rsidRPr="00000000">
                <w:rPr>
                  <w:rFonts w:ascii="Noto Sans JP" w:cs="Noto Sans JP" w:eastAsia="Noto Sans JP" w:hAnsi="Noto Sans JP"/>
                  <w:color w:val="ffffff"/>
                  <w:rtl w:val="0"/>
                </w:rPr>
                <w:t xml:space="preserve">Acta de Constitución</w:t>
              </w:r>
            </w:p>
          </w:tc>
        </w:tr>
      </w:tbl>
    </w:sdtContent>
  </w:sdt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character" w:styleId="Ref.denotaalpie">
    <w:name w:val="Ref. de nota al pie"/>
    <w:next w:val="Ref.denotaalpie"/>
    <w:autoRedefine w:val="0"/>
    <w:hidden w:val="0"/>
    <w:qFormat w:val="0"/>
    <w:rPr>
      <w:color w:val="000000"/>
      <w:w w:val="100"/>
      <w:position w:val="-1"/>
      <w:effect w:val="none"/>
      <w:vertAlign w:val="baseline"/>
      <w:cs w:val="0"/>
      <w:em w:val="none"/>
      <w:lang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PiedepáginaCar">
    <w:name w:val="Pie de página Car"/>
    <w:next w:val="PiedepáginaCar"/>
    <w:autoRedefine w:val="0"/>
    <w:hidden w:val="0"/>
    <w:qFormat w:val="0"/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character" w:styleId="Númerodepágina">
    <w:name w:val="Número de página"/>
    <w:next w:val="Númerodepágina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Ref.denotaalfinal">
    <w:name w:val="Ref. de nota al final"/>
    <w:next w:val="Ref.denotaalfinal"/>
    <w:autoRedefine w:val="0"/>
    <w:hidden w:val="0"/>
    <w:qFormat w:val="0"/>
    <w:rPr>
      <w:w w:val="100"/>
      <w:position w:val="-1"/>
      <w:effect w:val="none"/>
      <w:vertAlign w:val="superscript"/>
      <w:cs w:val="0"/>
      <w:em w:val="none"/>
      <w:lang/>
    </w:rPr>
  </w:style>
  <w:style w:type="paragraph" w:styleId="Textonotapie">
    <w:name w:val="Texto nota pie"/>
    <w:basedOn w:val="Normal"/>
    <w:next w:val="Textonotapie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0"/>
      <w:szCs w:val="20"/>
      <w:effect w:val="none"/>
      <w:vertAlign w:val="baseline"/>
      <w:cs w:val="0"/>
      <w:em w:val="none"/>
      <w:lang w:bidi="ar-SA" w:eastAsia="es-ES" w:val="es-ES"/>
    </w:rPr>
  </w:style>
  <w:style w:type="character" w:styleId="TextonotapieCar">
    <w:name w:val="Texto nota pie Car"/>
    <w:next w:val="TextonotapieCar"/>
    <w:autoRedefine w:val="0"/>
    <w:hidden w:val="0"/>
    <w:qFormat w:val="0"/>
    <w:rPr>
      <w:color w:val="000000"/>
      <w:w w:val="100"/>
      <w:position w:val="-1"/>
      <w:effect w:val="none"/>
      <w:vertAlign w:val="baseline"/>
      <w:cs w:val="0"/>
      <w:em w:val="none"/>
      <w:lang w:eastAsia="es-ES" w:val="es-ES"/>
    </w:rPr>
  </w:style>
  <w:style w:type="paragraph" w:styleId="Predeterminado">
    <w:name w:val="Predeterminado"/>
    <w:next w:val="Predeterminado"/>
    <w:autoRedefine w:val="0"/>
    <w:hidden w:val="0"/>
    <w:qFormat w:val="0"/>
    <w:pPr>
      <w:suppressAutoHyphens w:val="1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 w:bidi="ar-SA" w:eastAsia="zh-CN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Segoe UI" w:cs="Segoe UI" w:hAnsi="Segoe UI"/>
      <w:color w:val="000000"/>
      <w:w w:val="100"/>
      <w:position w:val="-1"/>
      <w:sz w:val="18"/>
      <w:szCs w:val="18"/>
      <w:effect w:val="none"/>
      <w:vertAlign w:val="baseline"/>
      <w:cs w:val="0"/>
      <w:em w:val="none"/>
      <w:lang w:bidi="ar-SA" w:eastAsia="es-ES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Segoe UI" w:cs="Segoe UI" w:hAnsi="Segoe UI"/>
      <w:color w:val="000000"/>
      <w:w w:val="100"/>
      <w:position w:val="-1"/>
      <w:sz w:val="18"/>
      <w:szCs w:val="18"/>
      <w:effect w:val="none"/>
      <w:vertAlign w:val="baseline"/>
      <w:cs w:val="0"/>
      <w:em w:val="none"/>
      <w:lang/>
    </w:rPr>
  </w:style>
  <w:style w:type="character" w:styleId="Hipervínculo">
    <w:name w:val="Hipervínculo"/>
    <w:next w:val="Hipervínculo"/>
    <w:autoRedefine w:val="0"/>
    <w:hidden w:val="0"/>
    <w:qFormat w:val="1"/>
    <w:rPr>
      <w:color w:val="0563c1"/>
      <w:w w:val="100"/>
      <w:position w:val="-1"/>
      <w:u w:val="single"/>
      <w:effect w:val="none"/>
      <w:vertAlign w:val="baseline"/>
      <w:cs w:val="0"/>
      <w:em w:val="none"/>
      <w:lang/>
    </w:rPr>
  </w:style>
  <w:style w:type="paragraph" w:styleId="Encabezado">
    <w:name w:val="Encabezado"/>
    <w:basedOn w:val="Normal"/>
    <w:next w:val="Encabezado"/>
    <w:autoRedefine w:val="0"/>
    <w:hidden w:val="0"/>
    <w:qFormat w:val="1"/>
    <w:pPr>
      <w:tabs>
        <w:tab w:val="center" w:leader="none" w:pos="4252"/>
        <w:tab w:val="right" w:leader="none" w:pos="8504"/>
      </w:tabs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EncabezadoCar">
    <w:name w:val="Encabezado Car"/>
    <w:next w:val="EncabezadoCar"/>
    <w:autoRedefine w:val="0"/>
    <w:hidden w:val="0"/>
    <w:qFormat w:val="0"/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Título">
    <w:name w:val="Título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Calibri Light" w:cs="Times New Roman" w:eastAsia="Times New Roman" w:hAnsi="Calibri Light"/>
      <w:b w:val="1"/>
      <w:bCs w:val="1"/>
      <w:color w:val="000000"/>
      <w:w w:val="100"/>
      <w:kern w:val="28"/>
      <w:position w:val="-1"/>
      <w:sz w:val="32"/>
      <w:szCs w:val="32"/>
      <w:effect w:val="none"/>
      <w:vertAlign w:val="baseline"/>
      <w:cs w:val="0"/>
      <w:em w:val="none"/>
      <w:lang w:bidi="ar-SA" w:eastAsia="es-ES" w:val="es-ES"/>
    </w:rPr>
  </w:style>
  <w:style w:type="character" w:styleId="TítuloCar">
    <w:name w:val="Título Car"/>
    <w:next w:val="TítuloCar"/>
    <w:autoRedefine w:val="0"/>
    <w:hidden w:val="0"/>
    <w:qFormat w:val="0"/>
    <w:rPr>
      <w:rFonts w:ascii="Calibri Light" w:cs="Times New Roman" w:eastAsia="Times New Roman" w:hAnsi="Calibri Light"/>
      <w:b w:val="1"/>
      <w:bCs w:val="1"/>
      <w:color w:val="000000"/>
      <w:w w:val="100"/>
      <w:kern w:val="28"/>
      <w:position w:val="-1"/>
      <w:sz w:val="32"/>
      <w:szCs w:val="32"/>
      <w:effect w:val="none"/>
      <w:vertAlign w:val="baseline"/>
      <w:cs w:val="0"/>
      <w:em w:val="none"/>
      <w:lang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NotoSansJP-bold.ttf"/><Relationship Id="rId10" Type="http://schemas.openxmlformats.org/officeDocument/2006/relationships/font" Target="fonts/NotoSansJP-regular.ttf"/><Relationship Id="rId9" Type="http://schemas.openxmlformats.org/officeDocument/2006/relationships/font" Target="fonts/BreeSerif-regular.ttf"/><Relationship Id="rId5" Type="http://schemas.openxmlformats.org/officeDocument/2006/relationships/font" Target="fonts/InterTight-regular.ttf"/><Relationship Id="rId6" Type="http://schemas.openxmlformats.org/officeDocument/2006/relationships/font" Target="fonts/InterTight-bold.ttf"/><Relationship Id="rId7" Type="http://schemas.openxmlformats.org/officeDocument/2006/relationships/font" Target="fonts/InterTight-italic.ttf"/><Relationship Id="rId8" Type="http://schemas.openxmlformats.org/officeDocument/2006/relationships/font" Target="fonts/InterT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1MZyUmAflmoPsVldErCpG7coew==">CgMxLjAaHwoBMBIaChgICVIUChJ0YWJsZS5qZzNobWdpbG5pZXc4AHIhMVR4RC1oV0pHa2QwVUthZGllcUVpUWRxN0JvdUpYVWps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2020-02-10T12:46:00Z</dcterms:created>
</cp:coreProperties>
</file>